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638" w:rsidRDefault="00D84638" w:rsidP="00D84638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126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D84638" w:rsidRDefault="00787707" w:rsidP="009938A4">
      <w:pPr>
        <w:pStyle w:val="a3"/>
        <w:spacing w:before="0" w:beforeAutospacing="0" w:after="0" w:afterAutospacing="0"/>
      </w:pPr>
      <w:r>
        <w:t xml:space="preserve"> </w:t>
      </w:r>
      <w:r w:rsidR="00153238">
        <w:rPr>
          <w:noProof/>
        </w:rPr>
        <w:drawing>
          <wp:inline distT="0" distB="0" distL="0" distR="0" wp14:anchorId="073FC9B2" wp14:editId="433AF8B7">
            <wp:extent cx="5940425" cy="81696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87707" w:rsidRDefault="00787707" w:rsidP="009938A4">
      <w:pPr>
        <w:pStyle w:val="a3"/>
        <w:spacing w:before="0" w:beforeAutospacing="0" w:after="0" w:afterAutospacing="0"/>
      </w:pPr>
    </w:p>
    <w:p w:rsidR="00787707" w:rsidRDefault="00787707" w:rsidP="009938A4">
      <w:pPr>
        <w:pStyle w:val="a3"/>
        <w:spacing w:before="0" w:beforeAutospacing="0" w:after="0" w:afterAutospacing="0"/>
      </w:pPr>
    </w:p>
    <w:p w:rsidR="00787707" w:rsidRDefault="00787707" w:rsidP="009938A4">
      <w:pPr>
        <w:pStyle w:val="a3"/>
        <w:spacing w:before="0" w:beforeAutospacing="0" w:after="0" w:afterAutospacing="0"/>
      </w:pPr>
    </w:p>
    <w:p w:rsidR="00D84638" w:rsidRDefault="00D84638" w:rsidP="009938A4">
      <w:pPr>
        <w:pStyle w:val="a3"/>
        <w:spacing w:after="0" w:afterAutospacing="0"/>
      </w:pPr>
    </w:p>
    <w:p w:rsidR="00D84638" w:rsidRPr="00ED1B9A" w:rsidRDefault="00D84638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</w:pPr>
      <w:r w:rsidRPr="00ED1B9A">
        <w:rPr>
          <w:rStyle w:val="a4"/>
          <w:color w:val="000000"/>
        </w:rPr>
        <w:lastRenderedPageBreak/>
        <w:t>1. ОБЩИЕ ПОЛОЖЕНИЯ.</w:t>
      </w:r>
    </w:p>
    <w:p w:rsidR="00D84638" w:rsidRPr="009938A4" w:rsidRDefault="00D84638" w:rsidP="009938A4">
      <w:pPr>
        <w:spacing w:after="0" w:line="240" w:lineRule="auto"/>
        <w:ind w:right="-284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D84638" w:rsidRPr="00575F73" w:rsidRDefault="00D84638" w:rsidP="009938A4">
      <w:pPr>
        <w:spacing w:before="60"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575F73">
        <w:rPr>
          <w:rFonts w:ascii="Times New Roman" w:hAnsi="Times New Roman" w:cs="Times New Roman"/>
          <w:color w:val="000000"/>
          <w:sz w:val="28"/>
          <w:szCs w:val="28"/>
        </w:rPr>
        <w:t>1.1.</w:t>
      </w:r>
      <w:r w:rsidRPr="00575F73">
        <w:rPr>
          <w:rStyle w:val="a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75F73">
        <w:rPr>
          <w:rFonts w:ascii="Times New Roman" w:hAnsi="Times New Roman" w:cs="Times New Roman"/>
          <w:color w:val="000000"/>
          <w:sz w:val="28"/>
          <w:szCs w:val="28"/>
        </w:rPr>
        <w:t xml:space="preserve">Творческая группа (далее ТГ) - объединение педагогов с общими интересами в одном из направлений деятельности </w:t>
      </w:r>
      <w:r w:rsidR="00E079EE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575F73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 w:rsidR="00E079EE">
        <w:rPr>
          <w:rFonts w:ascii="Times New Roman" w:hAnsi="Times New Roman" w:cs="Times New Roman"/>
          <w:sz w:val="28"/>
          <w:szCs w:val="28"/>
        </w:rPr>
        <w:t xml:space="preserve">бюджетном </w:t>
      </w:r>
      <w:r w:rsidRPr="00575F73">
        <w:rPr>
          <w:rFonts w:ascii="Times New Roman" w:hAnsi="Times New Roman" w:cs="Times New Roman"/>
          <w:sz w:val="28"/>
          <w:szCs w:val="28"/>
        </w:rPr>
        <w:t>дошкол</w:t>
      </w:r>
      <w:r w:rsidR="00E079EE">
        <w:rPr>
          <w:rFonts w:ascii="Times New Roman" w:hAnsi="Times New Roman" w:cs="Times New Roman"/>
          <w:sz w:val="28"/>
          <w:szCs w:val="28"/>
        </w:rPr>
        <w:t>ьном образовательном учреждении</w:t>
      </w:r>
      <w:r w:rsidRPr="00575F73">
        <w:rPr>
          <w:rFonts w:ascii="Times New Roman" w:hAnsi="Times New Roman" w:cs="Times New Roman"/>
          <w:sz w:val="28"/>
          <w:szCs w:val="28"/>
        </w:rPr>
        <w:t xml:space="preserve"> «Детский сад № 149 компенсирующего</w:t>
      </w:r>
      <w:r w:rsidR="00E079EE">
        <w:rPr>
          <w:rFonts w:ascii="Times New Roman" w:hAnsi="Times New Roman" w:cs="Times New Roman"/>
          <w:sz w:val="28"/>
          <w:szCs w:val="28"/>
        </w:rPr>
        <w:t xml:space="preserve"> вида» Московского района г.</w:t>
      </w:r>
      <w:r w:rsidRPr="00575F73">
        <w:rPr>
          <w:rFonts w:ascii="Times New Roman" w:hAnsi="Times New Roman" w:cs="Times New Roman"/>
          <w:sz w:val="28"/>
          <w:szCs w:val="28"/>
        </w:rPr>
        <w:t xml:space="preserve"> Казани </w:t>
      </w:r>
      <w:r w:rsidRPr="00575F73">
        <w:rPr>
          <w:color w:val="000000"/>
          <w:sz w:val="28"/>
          <w:szCs w:val="28"/>
        </w:rPr>
        <w:t xml:space="preserve"> </w:t>
      </w:r>
      <w:r w:rsidRPr="00575F73">
        <w:rPr>
          <w:rFonts w:ascii="Times New Roman" w:hAnsi="Times New Roman" w:cs="Times New Roman"/>
          <w:color w:val="000000"/>
          <w:sz w:val="28"/>
          <w:szCs w:val="28"/>
        </w:rPr>
        <w:t xml:space="preserve">(далее ДОУ). </w:t>
      </w:r>
      <w:r w:rsidRPr="00575F7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</w:p>
    <w:p w:rsidR="00D84638" w:rsidRPr="00575F73" w:rsidRDefault="00D84638" w:rsidP="009938A4">
      <w:pPr>
        <w:spacing w:before="60"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575F73">
        <w:rPr>
          <w:rFonts w:ascii="Times New Roman" w:hAnsi="Times New Roman" w:cs="Times New Roman"/>
          <w:color w:val="000000"/>
          <w:sz w:val="28"/>
          <w:szCs w:val="28"/>
        </w:rPr>
        <w:t xml:space="preserve">     Педагоги в творческой группе занимаются, прежде всего, методической работой: разработкой частной методики, обсуждением различных приемов, методов, форм, методик, технологий обучения и воспитания по актуальным проблемам данного направления. </w:t>
      </w:r>
    </w:p>
    <w:p w:rsidR="00D84638" w:rsidRDefault="00D84638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color w:val="000000"/>
          <w:sz w:val="28"/>
          <w:szCs w:val="28"/>
        </w:rPr>
      </w:pPr>
      <w:r w:rsidRPr="00575F73">
        <w:rPr>
          <w:color w:val="000000"/>
          <w:sz w:val="28"/>
          <w:szCs w:val="28"/>
        </w:rPr>
        <w:t>1.2. Целью</w:t>
      </w:r>
      <w:r w:rsidRPr="00575F73">
        <w:rPr>
          <w:rStyle w:val="a4"/>
          <w:color w:val="000000"/>
          <w:sz w:val="28"/>
          <w:szCs w:val="28"/>
        </w:rPr>
        <w:t xml:space="preserve"> </w:t>
      </w:r>
      <w:r w:rsidRPr="00575F73">
        <w:rPr>
          <w:color w:val="000000"/>
          <w:sz w:val="28"/>
          <w:szCs w:val="28"/>
        </w:rPr>
        <w:t>работы творческой группы является обеспечение качества образования, эффективности инноваций коллективным поиском, отработкой и внедрением лучших традиционных и новых образцов педагогической деятельности, профессиональным общением, обменом опытом, выработкой единых критериев, норм и требований к оценке результатов образовательной деятельности.</w:t>
      </w:r>
    </w:p>
    <w:p w:rsidR="009938A4" w:rsidRPr="00955941" w:rsidRDefault="009938A4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color w:val="000000"/>
          <w:sz w:val="28"/>
          <w:szCs w:val="28"/>
        </w:rPr>
      </w:pPr>
    </w:p>
    <w:p w:rsidR="00ED1B9A" w:rsidRPr="00955941" w:rsidRDefault="00ED1B9A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sz w:val="2"/>
          <w:szCs w:val="2"/>
        </w:rPr>
      </w:pPr>
    </w:p>
    <w:p w:rsidR="00D84638" w:rsidRPr="00ED1B9A" w:rsidRDefault="00D84638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</w:pPr>
      <w:r w:rsidRPr="00ED1B9A">
        <w:rPr>
          <w:rStyle w:val="a4"/>
          <w:color w:val="000000"/>
        </w:rPr>
        <w:t>2. СОДЕРЖАНИЕ ДЕЯТЕЛЬНОСТИ ТВОРЧЕСКОЙ ГРУППЫ:</w:t>
      </w:r>
    </w:p>
    <w:p w:rsidR="00D84638" w:rsidRPr="00575F73" w:rsidRDefault="00D84638" w:rsidP="009938A4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120" w:beforeAutospacing="0" w:after="0" w:afterAutospacing="0"/>
        <w:ind w:left="0" w:right="-284" w:firstLine="0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 xml:space="preserve">обсуждение актуальных проблем; </w:t>
      </w:r>
    </w:p>
    <w:p w:rsidR="00D84638" w:rsidRPr="00575F73" w:rsidRDefault="00D84638" w:rsidP="009938A4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120" w:beforeAutospacing="0" w:after="0" w:afterAutospacing="0"/>
        <w:ind w:left="0" w:right="-284" w:firstLine="0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>изучение определенной темы;</w:t>
      </w:r>
    </w:p>
    <w:p w:rsidR="00D84638" w:rsidRPr="00575F73" w:rsidRDefault="00D84638" w:rsidP="009938A4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120" w:beforeAutospacing="0" w:after="0" w:afterAutospacing="0"/>
        <w:ind w:left="0" w:right="-284" w:firstLine="0"/>
        <w:jc w:val="both"/>
        <w:rPr>
          <w:sz w:val="28"/>
          <w:szCs w:val="28"/>
        </w:rPr>
      </w:pPr>
      <w:r w:rsidRPr="00575F73">
        <w:rPr>
          <w:sz w:val="28"/>
          <w:szCs w:val="28"/>
        </w:rPr>
        <w:t xml:space="preserve">разработка программ, проектов, методического обеспечения нововведений по профилю ТГ для </w:t>
      </w:r>
      <w:r w:rsidRPr="00575F73">
        <w:rPr>
          <w:color w:val="000000"/>
          <w:sz w:val="28"/>
          <w:szCs w:val="28"/>
        </w:rPr>
        <w:t>совершенствования воспитательно-образовательного процесса в ДОУ</w:t>
      </w:r>
      <w:r w:rsidRPr="00575F73">
        <w:rPr>
          <w:sz w:val="28"/>
          <w:szCs w:val="28"/>
        </w:rPr>
        <w:t>;</w:t>
      </w:r>
    </w:p>
    <w:p w:rsidR="00D84638" w:rsidRPr="00575F73" w:rsidRDefault="00D84638" w:rsidP="009938A4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20" w:beforeAutospacing="0" w:after="0" w:afterAutospacing="0"/>
        <w:ind w:left="0" w:right="-284" w:firstLine="0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>участие в подготовке и проведении показательных мероприятий, конкурсов, педагогических советов, семинаров, консультаций;</w:t>
      </w:r>
    </w:p>
    <w:p w:rsidR="00D84638" w:rsidRPr="009938A4" w:rsidRDefault="00D84638" w:rsidP="009938A4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right="-284" w:firstLine="0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>оказание методической помощи педагогам.</w:t>
      </w:r>
    </w:p>
    <w:p w:rsidR="009938A4" w:rsidRPr="00ED1B9A" w:rsidRDefault="009938A4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sz w:val="28"/>
          <w:szCs w:val="28"/>
        </w:rPr>
      </w:pPr>
    </w:p>
    <w:p w:rsidR="00ED1B9A" w:rsidRPr="009938A4" w:rsidRDefault="00ED1B9A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sz w:val="2"/>
          <w:szCs w:val="2"/>
        </w:rPr>
      </w:pPr>
    </w:p>
    <w:p w:rsidR="00D84638" w:rsidRPr="00ED1B9A" w:rsidRDefault="00D84638" w:rsidP="009938A4">
      <w:pPr>
        <w:pStyle w:val="a3"/>
        <w:shd w:val="clear" w:color="auto" w:fill="FFFFFF"/>
        <w:spacing w:before="0" w:beforeAutospacing="0" w:after="0" w:afterAutospacing="0"/>
        <w:ind w:right="-284"/>
        <w:jc w:val="both"/>
      </w:pPr>
      <w:r w:rsidRPr="00ED1B9A">
        <w:rPr>
          <w:rStyle w:val="a4"/>
          <w:color w:val="000000"/>
        </w:rPr>
        <w:t>3. ОРГАНИЗАЦИЯ ДЕЯТЕЛЬНОСТИ ТВОРЧЕСКОЙ ГРУППЫ:</w:t>
      </w:r>
    </w:p>
    <w:p w:rsidR="00D84638" w:rsidRPr="00575F73" w:rsidRDefault="00D84638" w:rsidP="009938A4">
      <w:pPr>
        <w:pStyle w:val="a3"/>
        <w:shd w:val="clear" w:color="auto" w:fill="FFFFFF"/>
        <w:spacing w:before="120" w:beforeAutospacing="0" w:after="0" w:afterAutospacing="0"/>
        <w:ind w:right="-284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>3.1. Руководитель творческой группы выбирается из числа высококвалифицированных педагогов, утверждается решением Педагогического Совета ДОУ.</w:t>
      </w:r>
    </w:p>
    <w:p w:rsidR="00D84638" w:rsidRPr="00575F73" w:rsidRDefault="00D84638" w:rsidP="009938A4">
      <w:pPr>
        <w:pStyle w:val="a3"/>
        <w:spacing w:before="120" w:beforeAutospacing="0" w:after="0" w:afterAutospacing="0"/>
        <w:ind w:right="-284"/>
        <w:jc w:val="both"/>
        <w:rPr>
          <w:sz w:val="28"/>
          <w:szCs w:val="28"/>
        </w:rPr>
      </w:pPr>
      <w:r w:rsidRPr="00575F73">
        <w:rPr>
          <w:color w:val="000000"/>
          <w:sz w:val="28"/>
          <w:szCs w:val="28"/>
        </w:rPr>
        <w:t>3.2.</w:t>
      </w:r>
      <w:r w:rsidRPr="00575F73">
        <w:rPr>
          <w:sz w:val="28"/>
          <w:szCs w:val="28"/>
        </w:rPr>
        <w:t xml:space="preserve"> Организация работы творческой группы осуществляется на основе плана, разработанного на учебный год или, если она носит временный характер, период деятельности группы. План согласовывается с</w:t>
      </w:r>
      <w:r w:rsidR="009938A4">
        <w:rPr>
          <w:sz w:val="28"/>
          <w:szCs w:val="28"/>
        </w:rPr>
        <w:t>о старшим воспитателем ДОУ и</w:t>
      </w:r>
      <w:r w:rsidRPr="00575F73">
        <w:rPr>
          <w:sz w:val="28"/>
          <w:szCs w:val="28"/>
        </w:rPr>
        <w:t xml:space="preserve"> утверждается заведующей ДОУ.</w:t>
      </w:r>
    </w:p>
    <w:p w:rsidR="00D84638" w:rsidRPr="00575F73" w:rsidRDefault="00D84638" w:rsidP="009938A4">
      <w:pPr>
        <w:pStyle w:val="a3"/>
        <w:spacing w:before="120" w:beforeAutospacing="0" w:after="0" w:afterAutospacing="0"/>
        <w:ind w:right="-284"/>
        <w:jc w:val="both"/>
        <w:rPr>
          <w:sz w:val="28"/>
          <w:szCs w:val="28"/>
        </w:rPr>
      </w:pPr>
      <w:r w:rsidRPr="00575F73">
        <w:rPr>
          <w:sz w:val="28"/>
          <w:szCs w:val="28"/>
        </w:rPr>
        <w:t>3.3. Периодичность заседаний ТГ определяется по мере необходимости, но не реже 1 раза в квартал.</w:t>
      </w:r>
    </w:p>
    <w:p w:rsidR="00D84638" w:rsidRPr="00575F73" w:rsidRDefault="00D84638" w:rsidP="009938A4">
      <w:pPr>
        <w:pStyle w:val="a3"/>
        <w:spacing w:before="120" w:beforeAutospacing="0" w:after="0" w:afterAutospacing="0"/>
        <w:ind w:right="-284"/>
        <w:jc w:val="both"/>
        <w:rPr>
          <w:sz w:val="28"/>
          <w:szCs w:val="28"/>
        </w:rPr>
      </w:pPr>
      <w:r w:rsidRPr="00575F73">
        <w:rPr>
          <w:sz w:val="28"/>
          <w:szCs w:val="28"/>
        </w:rPr>
        <w:t>3.4. Обсуждаемые вопросы фиксируются в форме таблиц, диагностик, аналитических таблиц, выводов, обобщений, рекомендаций.</w:t>
      </w:r>
    </w:p>
    <w:p w:rsidR="00D84638" w:rsidRDefault="00D84638" w:rsidP="009938A4">
      <w:pPr>
        <w:pStyle w:val="a3"/>
        <w:shd w:val="clear" w:color="auto" w:fill="FFFFFF"/>
        <w:spacing w:before="120" w:beforeAutospacing="0" w:after="0" w:afterAutospacing="0" w:line="272" w:lineRule="atLeast"/>
        <w:ind w:right="-284"/>
        <w:jc w:val="both"/>
        <w:rPr>
          <w:sz w:val="28"/>
          <w:szCs w:val="28"/>
        </w:rPr>
      </w:pPr>
      <w:r w:rsidRPr="00575F73">
        <w:rPr>
          <w:sz w:val="28"/>
          <w:szCs w:val="28"/>
        </w:rPr>
        <w:t>3.5. Отчет о деятельности творческой группы заслушивается на семинарах практикумах, семинарах, Педагогическом совете ДОУ.</w:t>
      </w:r>
    </w:p>
    <w:p w:rsidR="00D84638" w:rsidRDefault="00D84638" w:rsidP="00D84638">
      <w:pPr>
        <w:pStyle w:val="a3"/>
        <w:shd w:val="clear" w:color="auto" w:fill="FFFFFF"/>
        <w:spacing w:before="120" w:beforeAutospacing="0" w:after="0" w:afterAutospacing="0" w:line="272" w:lineRule="atLeast"/>
        <w:ind w:left="-567" w:right="-284"/>
        <w:jc w:val="both"/>
        <w:rPr>
          <w:sz w:val="28"/>
          <w:szCs w:val="28"/>
        </w:rPr>
      </w:pPr>
    </w:p>
    <w:p w:rsidR="00850D2C" w:rsidRDefault="00D84638" w:rsidP="000C7E39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</w:p>
    <w:p w:rsidR="00850D2C" w:rsidRPr="00850D2C" w:rsidRDefault="00850D2C">
      <w:pPr>
        <w:rPr>
          <w:rFonts w:ascii="Times New Roman" w:hAnsi="Times New Roman"/>
          <w:sz w:val="28"/>
          <w:szCs w:val="28"/>
        </w:rPr>
      </w:pPr>
    </w:p>
    <w:sectPr w:rsidR="00850D2C" w:rsidRPr="00850D2C" w:rsidSect="00D84638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B75C3"/>
    <w:multiLevelType w:val="multilevel"/>
    <w:tmpl w:val="F1FE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4638"/>
    <w:rsid w:val="000C7E39"/>
    <w:rsid w:val="00153238"/>
    <w:rsid w:val="002D390D"/>
    <w:rsid w:val="005731AD"/>
    <w:rsid w:val="0067280A"/>
    <w:rsid w:val="00787707"/>
    <w:rsid w:val="00850D2C"/>
    <w:rsid w:val="00955941"/>
    <w:rsid w:val="009938A4"/>
    <w:rsid w:val="009E2AA9"/>
    <w:rsid w:val="009E58DC"/>
    <w:rsid w:val="00D36936"/>
    <w:rsid w:val="00D84638"/>
    <w:rsid w:val="00E079EE"/>
    <w:rsid w:val="00E85BB6"/>
    <w:rsid w:val="00ED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3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0D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8463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50D2C"/>
    <w:rPr>
      <w:rFonts w:ascii="Times New Roman" w:eastAsia="Times New Roman" w:hAnsi="Times New Roman" w:cs="Times New Roman"/>
      <w:b/>
      <w:sz w:val="28"/>
      <w:szCs w:val="32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87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70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4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345</Words>
  <Characters>1971</Characters>
  <Application>Microsoft Office Word</Application>
  <DocSecurity>0</DocSecurity>
  <Lines>16</Lines>
  <Paragraphs>4</Paragraphs>
  <ScaleCrop>false</ScaleCrop>
  <Company>Microsoft</Company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Павел</cp:lastModifiedBy>
  <cp:revision>14</cp:revision>
  <cp:lastPrinted>2012-12-05T06:30:00Z</cp:lastPrinted>
  <dcterms:created xsi:type="dcterms:W3CDTF">2012-03-28T09:55:00Z</dcterms:created>
  <dcterms:modified xsi:type="dcterms:W3CDTF">2020-06-18T06:58:00Z</dcterms:modified>
</cp:coreProperties>
</file>